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78" w:rsidRPr="00517427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Муниципальное автономное общеобразовательное учреждение </w:t>
      </w:r>
    </w:p>
    <w:p w:rsidR="009B7C78" w:rsidRPr="00517427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Средняя общеобразовательная школа № 59</w:t>
      </w:r>
    </w:p>
    <w:p w:rsidR="009B7C78" w:rsidRPr="00517427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Чкаловского района </w:t>
      </w:r>
      <w:proofErr w:type="spellStart"/>
      <w:r w:rsidRPr="0051742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г.Екатеринбурга</w:t>
      </w:r>
      <w:proofErr w:type="spellEnd"/>
    </w:p>
    <w:p w:rsidR="009B7C78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B7C78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B7C78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B7C78" w:rsidRPr="00517427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Принято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             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Утверждено</w:t>
      </w:r>
    </w:p>
    <w:p w:rsidR="009B7C78" w:rsidRPr="00517427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гогическим советом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МАОУ  СОШ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№ 59</w:t>
      </w:r>
    </w:p>
    <w:p w:rsidR="009B7C78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26.08.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517427">
        <w:rPr>
          <w:rFonts w:ascii="Times New Roman" w:eastAsia="Times New Roman" w:hAnsi="Times New Roman" w:cs="Times New Roman"/>
          <w:bCs/>
          <w:iCs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____________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И.И.Сметанин</w:t>
      </w:r>
      <w:proofErr w:type="spellEnd"/>
    </w:p>
    <w:p w:rsidR="009B7C78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Приказ № 174-о от 01.09.2021г.  </w:t>
      </w:r>
    </w:p>
    <w:p w:rsidR="009B7C78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B7C78" w:rsidRPr="0054544D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9B7C78" w:rsidRPr="0054544D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iCs/>
          <w:sz w:val="24"/>
          <w:szCs w:val="24"/>
        </w:rPr>
      </w:pPr>
    </w:p>
    <w:p w:rsidR="009B7C78" w:rsidRPr="00C6370E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C78" w:rsidRPr="00C6370E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B7C78" w:rsidRPr="00C6370E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B7C78" w:rsidRPr="00C6370E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B7C78" w:rsidRPr="00C6370E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B7C78" w:rsidRPr="00C6370E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Дополнительная общеобразовательная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(</w:t>
      </w: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общеразвивающая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)</w:t>
      </w: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программа</w:t>
      </w:r>
    </w:p>
    <w:p w:rsidR="009B7C78" w:rsidRPr="00967F10" w:rsidRDefault="009B7C78" w:rsidP="009B7C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Военно-патриотическое Юнармейское объединение </w:t>
      </w:r>
    </w:p>
    <w:p w:rsidR="009B7C78" w:rsidRPr="00967F10" w:rsidRDefault="009B7C78" w:rsidP="009B7C7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32"/>
          <w:szCs w:val="32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«Кремень»</w:t>
      </w:r>
    </w:p>
    <w:p w:rsidR="009B7C78" w:rsidRDefault="009B7C78" w:rsidP="009B7C7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9B7C78" w:rsidRPr="00C6370E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Направленность: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социально-педагогическая</w:t>
      </w:r>
    </w:p>
    <w:p w:rsidR="009B7C78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B7C78" w:rsidRPr="00C6370E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Возраст: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1-</w:t>
      </w: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лет</w:t>
      </w:r>
    </w:p>
    <w:p w:rsidR="009B7C78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6370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Срок реализации: 1 год</w:t>
      </w:r>
    </w:p>
    <w:p w:rsidR="009B7C78" w:rsidRDefault="009B7C78" w:rsidP="009B7C7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9B7C78" w:rsidRPr="00DC268B" w:rsidRDefault="009B7C78" w:rsidP="009B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C268B">
        <w:rPr>
          <w:rFonts w:ascii="Times New Roman" w:eastAsia="Times New Roman" w:hAnsi="Times New Roman"/>
          <w:b/>
          <w:sz w:val="28"/>
          <w:szCs w:val="28"/>
        </w:rPr>
        <w:t>Автор-составитель:</w:t>
      </w:r>
    </w:p>
    <w:p w:rsidR="009B7C78" w:rsidRPr="00DC268B" w:rsidRDefault="009B7C78" w:rsidP="009B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Поздеев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И.Д.</w:t>
      </w:r>
      <w:r>
        <w:rPr>
          <w:rFonts w:ascii="Times New Roman" w:eastAsia="Times New Roman" w:hAnsi="Times New Roman"/>
          <w:b/>
          <w:sz w:val="28"/>
          <w:szCs w:val="28"/>
        </w:rPr>
        <w:t>, педагог</w:t>
      </w:r>
      <w:r>
        <w:rPr>
          <w:rFonts w:ascii="Times New Roman" w:eastAsia="Times New Roman" w:hAnsi="Times New Roman"/>
          <w:b/>
          <w:sz w:val="28"/>
          <w:szCs w:val="28"/>
        </w:rPr>
        <w:t>-организатор ОБЖ</w:t>
      </w:r>
    </w:p>
    <w:p w:rsidR="009B7C78" w:rsidRDefault="009B7C78" w:rsidP="009B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B7C78" w:rsidRDefault="009B7C78" w:rsidP="009B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B7C78" w:rsidRDefault="009B7C78" w:rsidP="009B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B7C78" w:rsidRDefault="009B7C78" w:rsidP="009B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B7C78" w:rsidRDefault="009B7C78" w:rsidP="009B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B7C78" w:rsidRDefault="009B7C78" w:rsidP="009B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B7C78" w:rsidRDefault="009B7C78" w:rsidP="009B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B7C78" w:rsidRDefault="009B7C78" w:rsidP="009B7C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7F10" w:rsidRDefault="00967F10" w:rsidP="00EC17A6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67F10" w:rsidRDefault="00967F10" w:rsidP="00EC17A6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67F10" w:rsidRDefault="00967F10" w:rsidP="00EC17A6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C17A6" w:rsidRDefault="00967F10" w:rsidP="00EC17A6">
      <w:pPr>
        <w:shd w:val="clear" w:color="auto" w:fill="FFFFFF"/>
        <w:spacing w:after="0" w:line="240" w:lineRule="auto"/>
        <w:ind w:left="900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г. Екатеринбург, 2021</w:t>
      </w:r>
    </w:p>
    <w:p w:rsidR="00EC17A6" w:rsidRDefault="00EC17A6" w:rsidP="00EC17A6">
      <w:pPr>
        <w:shd w:val="clear" w:color="auto" w:fill="FFFFFF"/>
        <w:spacing w:before="120" w:after="12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Пояснительная записка.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3684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</w:t>
      </w: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 </w:t>
      </w:r>
    </w:p>
    <w:p w:rsidR="009B7C78" w:rsidRDefault="009B7C78" w:rsidP="00EC17A6">
      <w:pPr>
        <w:shd w:val="clear" w:color="auto" w:fill="FFFFFF"/>
        <w:spacing w:after="0" w:line="240" w:lineRule="auto"/>
        <w:ind w:left="4" w:right="40" w:firstLine="71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EC17A6" w:rsidRPr="00967F10" w:rsidRDefault="00EC17A6" w:rsidP="00EC17A6">
      <w:pPr>
        <w:shd w:val="clear" w:color="auto" w:fill="FFFFFF"/>
        <w:spacing w:after="0" w:line="240" w:lineRule="auto"/>
        <w:ind w:left="4" w:right="40" w:firstLine="71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Проблема патриотического воспитания и гражданского становления подрастающего поколения сегодня одна из актуальных задач государства и общества. В Национальной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</w:p>
    <w:p w:rsidR="00EC17A6" w:rsidRPr="00967F10" w:rsidRDefault="00EC17A6" w:rsidP="00EC17A6">
      <w:pPr>
        <w:shd w:val="clear" w:color="auto" w:fill="FFFFFF"/>
        <w:spacing w:after="0" w:line="1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right="500" w:firstLine="71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78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Патриотизм – система ценностей, которыми располагает человек и общество; важнейший духовно-нравственный фактор сохранения общественной стабильности, независимости и безопасности государства.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обучающихся.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Нормативно-правовой основой разработки программы являются следующие документы: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Федеральный закон от 29 декабря 2012 года № 273-ФЗ «Об образовании в Российской Федерации» (вступает в силу с 01.08.2013)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Федеральный Закон от 13 марта 1995 года № 32-ФЗ (ред. от 30.12.2012)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«О днях воинской славы и памятных датах России»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Федеральный Закон от 28 марта 1998 года № 53-ФЗ (ред. от 04.03.2013, изм. 21.03.2013) «О воинской обязанности и военной службе»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ФГОС ОО (постановление Правительства Российской Федерации от 15 мая 2010 г. №337).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Указ Президента Российской Федерации от 20 октября 2012 года № 1416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«О совершенствовании государственной политики в области патриотического воспитания»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Государственная программа «Патриотическое воспитание граждан Российской Федерации на 2016 — 2020 годы» от 30 декабря 2015 г. № 1493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Указ Президента России «О Стратегии национальной безопасности Российской Федерации до 2020 года», от 12.05.2009 № 537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Актуальность программы: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в реализации данной программы нуждаются подростки 11-17 лет, так как она предполагает необходимость формирования у подрастающего поколения нравственных, морально-психологических и этических качеств, среди которых большое значение имеют патриотизм, гражданственность, ответственность за судьбу Отечества и готовность к его защите.</w:t>
      </w:r>
    </w:p>
    <w:p w:rsidR="00EC17A6" w:rsidRPr="00967F10" w:rsidRDefault="00EC17A6" w:rsidP="00EC17A6">
      <w:pPr>
        <w:shd w:val="clear" w:color="auto" w:fill="FFFFFF"/>
        <w:spacing w:after="0" w:line="22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right="20" w:firstLine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Педагогическая целесообразность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программы заключается в том, что она при условии её выполнения, обеспечивает достижение поставленных ОУ целей и задач по воспитанию полноценной, творчески развитой личности и подготовке детей к самостоятельной взрослой жизни.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Цель программы:</w:t>
      </w:r>
    </w:p>
    <w:p w:rsidR="00EC17A6" w:rsidRPr="00967F10" w:rsidRDefault="00EC17A6" w:rsidP="00EC17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Развитие у школьников гражданственности, патриотизма как важнейших духовно-нравственных и социальных ценностей, формирование умения и готовности к их активному проявлению в различных сферах жизни общества, верности конституционному и воинскому долгу в условиях мирного и военного времени, высокой ответственности, дисциплинированности.</w:t>
      </w:r>
    </w:p>
    <w:p w:rsidR="00EC17A6" w:rsidRPr="00967F10" w:rsidRDefault="00EC17A6" w:rsidP="00EC17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Задачи программы: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right="2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1.Формирование, у подрастающего поколения гордости за свою Родину, ее народ, историю и ратную славу, изучение и развитие интереса к героическим страницам истории Отечества.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2.Получения знаний в области военной службы и гражданской обороны.</w:t>
      </w:r>
    </w:p>
    <w:p w:rsidR="00EC17A6" w:rsidRPr="00967F10" w:rsidRDefault="00EC17A6" w:rsidP="00967F10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right="40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Пропаганда главных ценностей в системе духовно-нравственного воспитания.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24" w:right="2920" w:hanging="420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4.Формирование стремления к здоровому образу жизни.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24" w:right="2920" w:hanging="420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B7C78" w:rsidRDefault="00EC17A6" w:rsidP="00EC17A6">
      <w:pPr>
        <w:shd w:val="clear" w:color="auto" w:fill="FFFFFF"/>
        <w:spacing w:after="0" w:line="240" w:lineRule="auto"/>
        <w:ind w:left="424" w:right="2920" w:hanging="420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9B7C7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Основные направления деятельности:</w:t>
      </w:r>
    </w:p>
    <w:p w:rsidR="00EC17A6" w:rsidRPr="00967F10" w:rsidRDefault="00EC17A6" w:rsidP="00967F10">
      <w:pPr>
        <w:shd w:val="clear" w:color="auto" w:fill="FFFFFF"/>
        <w:spacing w:after="0" w:line="240" w:lineRule="auto"/>
        <w:ind w:left="4" w:hanging="430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1.Патриотическое воспитание </w:t>
      </w:r>
    </w:p>
    <w:p w:rsidR="00EC17A6" w:rsidRPr="00967F10" w:rsidRDefault="00EC17A6" w:rsidP="00EC17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Воспитание гражданского сознания</w:t>
      </w:r>
    </w:p>
    <w:p w:rsidR="00EC17A6" w:rsidRPr="00967F10" w:rsidRDefault="00EC17A6" w:rsidP="00EC17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Формирование стремления к здоровому образу жизни</w:t>
      </w:r>
    </w:p>
    <w:p w:rsidR="00EC17A6" w:rsidRPr="00967F10" w:rsidRDefault="00EC17A6" w:rsidP="00EC17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Развитие эстетических способностей</w:t>
      </w:r>
    </w:p>
    <w:p w:rsidR="00EC17A6" w:rsidRPr="00967F10" w:rsidRDefault="00EC17A6" w:rsidP="00EC17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Спортивно – оздоровительное</w:t>
      </w:r>
    </w:p>
    <w:p w:rsidR="00EC17A6" w:rsidRPr="00967F10" w:rsidRDefault="00EC17A6" w:rsidP="00EC17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Интеллектуальное развитие учащихся</w:t>
      </w:r>
    </w:p>
    <w:p w:rsidR="00EC17A6" w:rsidRPr="00967F10" w:rsidRDefault="00EC17A6" w:rsidP="00EC17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B7C78" w:rsidRDefault="00EC17A6" w:rsidP="00EC17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B7C7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Ожидаемыми личностными результатами программы являются:</w:t>
      </w:r>
    </w:p>
    <w:p w:rsidR="00EC17A6" w:rsidRPr="00967F10" w:rsidRDefault="00EC17A6" w:rsidP="00EC17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right="2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мотивированность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EC17A6" w:rsidRPr="00967F10" w:rsidRDefault="00EC17A6" w:rsidP="00EC17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right="54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ценностные ориентиры, основанные на идеях патриотизма, любви и уважения к Отечеству, на отношении к человеку, его правам и свободам, как высшей ценности;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right="2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3) убежденность в важности для общества верности конституционному и воинскому долгу в условиях мирного и военного времени, высокой ответственности, дисциплинированности.</w:t>
      </w:r>
    </w:p>
    <w:p w:rsidR="00EC17A6" w:rsidRPr="00967F10" w:rsidRDefault="00EC17A6" w:rsidP="00EC17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364" w:hanging="85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B7C7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Возраст детей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участвующих в реализации программы - 11-17 лет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364" w:hanging="85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B7C7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Отличительная особенность программы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: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работа по военно-патриотическому воспитанию проводится комплексно, что позволит подростку усилить свою ориентацию на развитие интересов и способностей, укрепить здоровье, овладеть военно-прикладными видами спорта.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right="2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4" w:right="20" w:firstLine="704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B7C7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Срок реализации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дополнительной образовательной комплексной программы рассчитан на 1 год, 64 часа.</w:t>
      </w:r>
    </w:p>
    <w:p w:rsidR="00EC17A6" w:rsidRPr="00967F10" w:rsidRDefault="00EC17A6" w:rsidP="00EC17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B7C78" w:rsidRDefault="00EC17A6" w:rsidP="00EC17A6">
      <w:pPr>
        <w:shd w:val="clear" w:color="auto" w:fill="FFFFFF"/>
        <w:spacing w:after="0" w:line="240" w:lineRule="auto"/>
        <w:ind w:left="4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B7C78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Проводимые мероприятия</w:t>
      </w:r>
    </w:p>
    <w:p w:rsidR="00EC17A6" w:rsidRPr="00967F10" w:rsidRDefault="00EC17A6" w:rsidP="00EC17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Организация и проведение встреч, мероприятий, библиотечных часов, уроков мужества с участием военнослужащих и участников локальных войн. -Подготовка и проведение лекций и классных часов, посвященных военно-историческим датам.</w:t>
      </w:r>
    </w:p>
    <w:p w:rsidR="00EC17A6" w:rsidRPr="00967F10" w:rsidRDefault="00EC17A6" w:rsidP="00EC17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Несение Вахты памяти.</w:t>
      </w:r>
    </w:p>
    <w:p w:rsidR="00EC17A6" w:rsidRPr="00967F10" w:rsidRDefault="00EC17A6" w:rsidP="00EC17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2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Организация экскурсий в школьный музей Боевой Славы, музеи г. Екатеринбурга, посещение воинских частей, полигонов Екатеринбургского гарнизона</w:t>
      </w:r>
    </w:p>
    <w:p w:rsidR="00EC17A6" w:rsidRPr="00967F10" w:rsidRDefault="00EC17A6" w:rsidP="00EC17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Дни воинской славы.</w:t>
      </w:r>
    </w:p>
    <w:p w:rsidR="00EC17A6" w:rsidRPr="00967F10" w:rsidRDefault="00EC17A6" w:rsidP="00EC17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Участие в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муниципальном  военно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-спортивной турнире, школьная игра *Зарница*</w:t>
      </w:r>
    </w:p>
    <w:p w:rsidR="00EC17A6" w:rsidRPr="00967F10" w:rsidRDefault="00EC17A6" w:rsidP="00EC17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Участие во Всероссийской акции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 Бессмертный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полк»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Главные принципы: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Деятельность кружка не должна нарушать учебного процесса школы.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Использование наглядного пособия, ИКТ и всех средств наглядности.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Предполагает постепенное усложнение материала.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4. Добровольность участия в данном виде деятельности.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 Активность и творческий подход к проведению мероприятий.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6. Доброжелательная и непринужденная обстановка работы объединения.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Основные методы, используемые для реализации программы кружка: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В обучении – практический, наглядный, словесный, информационный, работа с книгой,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видеометод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В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воспитании  –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Ожидаемые результаты реализации программы </w:t>
      </w:r>
      <w:proofErr w:type="spellStart"/>
      <w:proofErr w:type="gramStart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Юнармия«</w:t>
      </w:r>
      <w:proofErr w:type="gramEnd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Кремень</w:t>
      </w:r>
      <w:proofErr w:type="spellEnd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»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         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Ожидаемые результаты — в результате освоения программного материала ожидается формирование и овладение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учащимися  личностных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метапредметных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предметных  универсальных учебных действий.</w:t>
      </w:r>
    </w:p>
    <w:p w:rsidR="00EC17A6" w:rsidRPr="009B7C78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B7C7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Личностные универсальные действия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соблюдать дисциплину;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выполнять правила внутреннего распорядка;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-осознать себя как индивидуальность и одновременно как члена детского коллектива;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способность  к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самооценке своих действий и поступков;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-проявлять в конкретных ситуациях доброжелательность, доверие, внимательность, помощь.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усвоить гуманистические, демократически и традиционные ценности многонационального российского общества;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   принять чувство ответственности и долга перед Родиной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spellStart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Метапредметные</w:t>
      </w:r>
      <w:proofErr w:type="spellEnd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 xml:space="preserve"> универсальные учебные действия</w:t>
      </w:r>
    </w:p>
    <w:p w:rsidR="00EC17A6" w:rsidRPr="009B7C78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B7C7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Регулятивные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B7C7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- уметь самостоятельно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определять цель при выполнении работы;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выстраивать последовательность необходимых операций;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уметь оценивать правильность выполнения учебной задачи.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B7C78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B7C7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Познавательные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выделять и обобщать смысл поставленной учебной задачи;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определять понятия, создавать обобщения, устанавливать аналогии;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-уметь работать с информацией.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B7C78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bookmarkStart w:id="0" w:name="_GoBack"/>
      <w:r w:rsidRPr="009B7C78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Коммуникативные</w:t>
      </w:r>
    </w:p>
    <w:bookmarkEnd w:id="0"/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уметь сотрудничать с взрослыми и сверстниками в процессе совместной деятельности;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-работать индивидуально и в группе;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-сознавать ответственность за общее дело;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выделять  моральное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содержание ситуации.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Предметные универсальные учебные действия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знать: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меры безопасности во время занятий;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-воинские традиции Советской и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российской  армии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-символы воинской чести;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-государственную символику России;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-элементы строя и обязанности в строю;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-материальную часть автомата Калашникова;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-требования к личному и групповому снаряжению;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организацию привалов и ночлегов;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принципы оказания первой медицинской помощи в чрезвычайных ситуациях.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уметь: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-выполнять строевые команды на месте и в движении;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-выполнять сборку-разборку автомата АК-74;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-выполнять приемы рукопашного боя;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организовать ночлег в полевых условиях;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ориентироваться на местности;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выполнять комплексы физических упражнений;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оказать первую медицинскую помощь при травмах и ранениях;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оказать помощь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  чрезвычайных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ситуациях.</w:t>
      </w:r>
    </w:p>
    <w:p w:rsidR="00EC17A6" w:rsidRPr="00967F10" w:rsidRDefault="00EC17A6" w:rsidP="00EC17A6">
      <w:pPr>
        <w:shd w:val="clear" w:color="auto" w:fill="FFFFFF"/>
        <w:spacing w:before="120" w:after="12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before="12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Содержание деятельности</w:t>
      </w:r>
    </w:p>
    <w:tbl>
      <w:tblPr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6693"/>
        <w:gridCol w:w="2535"/>
      </w:tblGrid>
      <w:tr w:rsidR="00EC17A6" w:rsidRPr="00967F10" w:rsidTr="00EC17A6">
        <w:trPr>
          <w:trHeight w:val="312"/>
        </w:trPr>
        <w:tc>
          <w:tcPr>
            <w:tcW w:w="68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312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653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EC17A6" w:rsidRPr="00967F10" w:rsidTr="00EC17A6">
        <w:trPr>
          <w:trHeight w:val="312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312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312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традиционного Дня знаний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312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</w:tr>
      <w:tr w:rsidR="00EC17A6" w:rsidRPr="00967F10" w:rsidTr="00EC17A6">
        <w:trPr>
          <w:trHeight w:val="312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312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312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торжественной линейке, посвященной Дню рождения школы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7A6" w:rsidRPr="00967F10" w:rsidTr="00EC17A6">
        <w:trPr>
          <w:trHeight w:val="312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312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312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 по стрельбе.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312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</w:tr>
      <w:tr w:rsidR="00EC17A6" w:rsidRPr="00967F10" w:rsidTr="00EC17A6">
        <w:trPr>
          <w:trHeight w:val="358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линейки и мероприятий посвященных Дню героев Отечества 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</w:tr>
      <w:tr w:rsidR="00EC17A6" w:rsidRPr="00967F10" w:rsidTr="00EC17A6">
        <w:trPr>
          <w:trHeight w:val="358"/>
        </w:trPr>
        <w:tc>
          <w:tcPr>
            <w:tcW w:w="68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соревнованиях по военно-прикладным видам спорта  в честь одного из героев – по отдельному плану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</w:tr>
      <w:tr w:rsidR="00EC17A6" w:rsidRPr="00967F10" w:rsidTr="00EC17A6">
        <w:trPr>
          <w:trHeight w:val="358"/>
        </w:trPr>
        <w:tc>
          <w:tcPr>
            <w:tcW w:w="689" w:type="dxa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53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Несение Вахты Памяти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7A6" w:rsidRPr="00967F10" w:rsidTr="00EC17A6">
        <w:trPr>
          <w:trHeight w:val="126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1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1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126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EC17A6" w:rsidRPr="00967F10" w:rsidTr="00EC17A6">
        <w:trPr>
          <w:trHeight w:val="358"/>
        </w:trPr>
        <w:tc>
          <w:tcPr>
            <w:tcW w:w="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, поддержание в порядке памятника воинам землякам, погибшим и умершим от ран в годы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</w:tc>
      </w:tr>
      <w:tr w:rsidR="00EC17A6" w:rsidRPr="00967F10" w:rsidTr="00EC17A6">
        <w:trPr>
          <w:trHeight w:val="448"/>
        </w:trPr>
        <w:tc>
          <w:tcPr>
            <w:tcW w:w="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Великой Отечественной войны.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EC17A6" w:rsidRPr="00967F10" w:rsidTr="00EC17A6">
        <w:trPr>
          <w:trHeight w:val="8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7A6" w:rsidRPr="00967F10" w:rsidTr="00EC17A6">
        <w:trPr>
          <w:trHeight w:val="358"/>
        </w:trPr>
        <w:tc>
          <w:tcPr>
            <w:tcW w:w="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в  музеи Боевой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</w:tc>
      </w:tr>
      <w:tr w:rsidR="00EC17A6" w:rsidRPr="00967F10" w:rsidTr="00EC17A6">
        <w:trPr>
          <w:trHeight w:val="448"/>
        </w:trPr>
        <w:tc>
          <w:tcPr>
            <w:tcW w:w="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Славы, музеи города, посещение воинских частей Екатеринбургского гарнизона, по отдельному плану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EC17A6" w:rsidRPr="00967F10" w:rsidTr="00EC17A6">
        <w:trPr>
          <w:trHeight w:val="472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7A6" w:rsidRPr="00967F10" w:rsidTr="00EC17A6">
        <w:trPr>
          <w:trHeight w:val="358"/>
        </w:trPr>
        <w:tc>
          <w:tcPr>
            <w:tcW w:w="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  школьной игре *Зарница*муниципальном военно-спортивном турнире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</w:tc>
      </w:tr>
      <w:tr w:rsidR="00EC17A6" w:rsidRPr="00967F10" w:rsidTr="00EC17A6">
        <w:trPr>
          <w:trHeight w:val="436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EC17A6" w:rsidRPr="00967F10" w:rsidTr="00EC17A6">
        <w:trPr>
          <w:trHeight w:val="358"/>
        </w:trPr>
        <w:tc>
          <w:tcPr>
            <w:tcW w:w="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Победы в Великой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EC17A6" w:rsidRPr="00967F10" w:rsidTr="00EC17A6">
        <w:trPr>
          <w:trHeight w:val="438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Отечественной войне.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7A6" w:rsidRPr="00967F10" w:rsidTr="00EC17A6">
        <w:trPr>
          <w:trHeight w:val="358"/>
        </w:trPr>
        <w:tc>
          <w:tcPr>
            <w:tcW w:w="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на уроках гуманитарного цикла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</w:tc>
      </w:tr>
      <w:tr w:rsidR="00EC17A6" w:rsidRPr="00967F10" w:rsidTr="00EC17A6">
        <w:trPr>
          <w:trHeight w:val="448"/>
        </w:trPr>
        <w:tc>
          <w:tcPr>
            <w:tcW w:w="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гражданина-патриота, формирование ценностей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EC17A6" w:rsidRPr="00967F10" w:rsidTr="00EC17A6">
        <w:trPr>
          <w:trHeight w:val="484"/>
        </w:trPr>
        <w:tc>
          <w:tcPr>
            <w:tcW w:w="6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демократического общества, важнейших качеств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7A6" w:rsidRPr="00967F10" w:rsidTr="00EC17A6">
        <w:trPr>
          <w:trHeight w:val="470"/>
        </w:trPr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EC17A6" w:rsidRPr="00967F10" w:rsidRDefault="00EC1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17A6" w:rsidRPr="00967F10" w:rsidRDefault="00EC17A6" w:rsidP="00EC17A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Calibri" w:eastAsia="Times New Roman" w:hAnsi="Calibri" w:cs="Calibri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before="120" w:after="0" w:line="240" w:lineRule="auto"/>
        <w:ind w:left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 Педагогические принципы программы: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-деятельность кружка не должна нарушать учебного процесса школы;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-добровольность участия в данном виде деятельности;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-доброжелательная и непринужденная обстановка работы кружка;</w:t>
      </w: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ценностно-смыслового равенства (у педагога и воспитанников общая цель, совместная деятельность)</w:t>
      </w: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природосообразности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(учёт возрастных особенностей обучающихся 11 – 17 лет);</w:t>
      </w: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креативности (воспитание в творческой обстановке);</w:t>
      </w: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доступности;</w:t>
      </w: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наглядности.</w:t>
      </w: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120" w:line="240" w:lineRule="auto"/>
        <w:ind w:left="360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Информационное обеспечение:</w:t>
      </w: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отдельное помещение;</w:t>
      </w: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музыкальная аппаратура;</w:t>
      </w: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плакаты;</w:t>
      </w: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компьютер и  выход в Интернет.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766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766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Регулятивные результаты:</w:t>
      </w:r>
    </w:p>
    <w:p w:rsidR="00EC17A6" w:rsidRPr="00967F10" w:rsidRDefault="00EC17A6" w:rsidP="00EC17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анализировать, оценивать, сравнивать, строить рассуждение;</w:t>
      </w:r>
    </w:p>
    <w:p w:rsidR="00EC17A6" w:rsidRPr="00967F10" w:rsidRDefault="00EC17A6" w:rsidP="00EC17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формирование способности оценивать свое поведение со стороны;</w:t>
      </w:r>
    </w:p>
    <w:p w:rsidR="00EC17A6" w:rsidRPr="00967F10" w:rsidRDefault="00EC17A6" w:rsidP="00EC17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формирование рефлексивных умений — предвидение возможных опасностей в реальной обстановке;</w:t>
      </w:r>
    </w:p>
    <w:p w:rsidR="00EC17A6" w:rsidRPr="00967F10" w:rsidRDefault="00EC17A6" w:rsidP="00EC17A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61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формирование умения планировать и оценивать результаты своего поведения.   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720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t>Познавательные универсальные учебные действия:</w:t>
      </w:r>
    </w:p>
    <w:p w:rsidR="00EC17A6" w:rsidRPr="00967F10" w:rsidRDefault="00EC17A6" w:rsidP="00EC17A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осуществление поиск и выделять конкретную информацию с помощью учителя;</w:t>
      </w:r>
    </w:p>
    <w:p w:rsidR="00EC17A6" w:rsidRPr="00967F10" w:rsidRDefault="00EC17A6" w:rsidP="00EC17A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умение строить речевые высказывания в устной форме;</w:t>
      </w:r>
    </w:p>
    <w:p w:rsidR="00EC17A6" w:rsidRPr="00967F10" w:rsidRDefault="00EC17A6" w:rsidP="00EC17A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оформление свей мысли в устной форме по типу рассуждения;</w:t>
      </w:r>
    </w:p>
    <w:p w:rsidR="00EC17A6" w:rsidRPr="00967F10" w:rsidRDefault="00EC17A6" w:rsidP="00EC17A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включение в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познавательную  деятельность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под руководством учителя.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Calibri" w:eastAsia="Times New Roman" w:hAnsi="Calibri" w:cs="Calibri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firstLine="680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eastAsia="ru-RU"/>
        </w:rPr>
        <w:lastRenderedPageBreak/>
        <w:t>Коммуникативные универсальные учебные действия:</w:t>
      </w:r>
    </w:p>
    <w:p w:rsidR="00EC17A6" w:rsidRPr="00967F10" w:rsidRDefault="00EC17A6" w:rsidP="00EC17A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формулировать собственное мнение и позицию;</w:t>
      </w:r>
    </w:p>
    <w:p w:rsidR="00EC17A6" w:rsidRPr="00967F10" w:rsidRDefault="00EC17A6" w:rsidP="00EC17A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задавать вопросы;</w:t>
      </w:r>
    </w:p>
    <w:p w:rsidR="00EC17A6" w:rsidRPr="00967F10" w:rsidRDefault="00EC17A6" w:rsidP="00EC17A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допускать возможность существования у людей различных точек зрения;</w:t>
      </w:r>
    </w:p>
    <w:p w:rsidR="00EC17A6" w:rsidRPr="00967F10" w:rsidRDefault="00EC17A6" w:rsidP="00EC17A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682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договариваться и приходить к общему решению в совместной   деятельности.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720" w:firstLine="696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240" w:lineRule="auto"/>
        <w:ind w:left="720" w:firstLine="696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Такой подход позволяет реализовывать требования федерального государственного образовательного стандарта общего образования.</w:t>
      </w:r>
    </w:p>
    <w:p w:rsidR="00EC17A6" w:rsidRPr="00967F10" w:rsidRDefault="00EC17A6" w:rsidP="00EC17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 w:type="textWrapping" w:clear="all"/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Календарный учебный график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дополнительной общеразвивающей программы военно-патриотического Юнармейского движения «Кремень»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1. Продолжительность учебного года – 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25 недель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Начало занятий: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Для групп 1 года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обучения :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 01.12.2021 года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Окончание занятий: 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31.05.202</w:t>
      </w:r>
      <w:r w:rsidR="002C3EBE" w:rsidRPr="00967F10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2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 xml:space="preserve"> года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2. Объем учебных часов дополнительной </w:t>
      </w:r>
      <w:proofErr w:type="gramStart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общеразвивающей  программы</w:t>
      </w:r>
      <w:proofErr w:type="gramEnd"/>
    </w:p>
    <w:p w:rsidR="00EC17A6" w:rsidRPr="00967F10" w:rsidRDefault="00EC17A6" w:rsidP="00EC17A6">
      <w:pPr>
        <w:shd w:val="clear" w:color="auto" w:fill="FFFFFF"/>
        <w:spacing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2278"/>
        <w:gridCol w:w="42"/>
        <w:gridCol w:w="2177"/>
        <w:gridCol w:w="19"/>
        <w:gridCol w:w="2199"/>
      </w:tblGrid>
      <w:tr w:rsidR="00EC17A6" w:rsidRPr="00967F10" w:rsidTr="00EC17A6"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дополнительной общеразвивающей (общеразвивающей) программы/ направленность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7A6" w:rsidRPr="00967F10" w:rsidTr="00EC17A6">
        <w:tc>
          <w:tcPr>
            <w:tcW w:w="2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 Юнармейского </w:t>
            </w:r>
            <w:proofErr w:type="gramStart"/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«</w:t>
            </w:r>
            <w:proofErr w:type="gramEnd"/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Кремень»</w:t>
            </w:r>
          </w:p>
          <w:p w:rsidR="00EC17A6" w:rsidRPr="00967F10" w:rsidRDefault="00EC17A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Военно-патриотическая направленность</w:t>
            </w:r>
          </w:p>
          <w:p w:rsidR="00EC17A6" w:rsidRPr="00967F10" w:rsidRDefault="00EC17A6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EC17A6" w:rsidRPr="00967F10" w:rsidTr="00EC17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A6" w:rsidRPr="00967F10" w:rsidRDefault="00EC17A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17A6" w:rsidRPr="00967F10" w:rsidTr="00EC17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A6" w:rsidRPr="00967F10" w:rsidRDefault="00EC17A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EC17A6" w:rsidRPr="00967F10" w:rsidTr="00EC17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A6" w:rsidRPr="00967F10" w:rsidRDefault="00EC17A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17A6" w:rsidRPr="00967F10" w:rsidTr="00EC17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A6" w:rsidRPr="00967F10" w:rsidRDefault="00EC17A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занятий по годам обучения</w:t>
            </w:r>
          </w:p>
        </w:tc>
      </w:tr>
      <w:tr w:rsidR="00EC17A6" w:rsidRPr="00967F10" w:rsidTr="00EC17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A6" w:rsidRPr="00967F10" w:rsidRDefault="00EC17A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17A6" w:rsidRPr="00967F10" w:rsidTr="00EC17A6">
        <w:tc>
          <w:tcPr>
            <w:tcW w:w="2638" w:type="dxa"/>
            <w:vAlign w:val="center"/>
            <w:hideMark/>
          </w:tcPr>
          <w:p w:rsidR="00EC17A6" w:rsidRPr="00967F10" w:rsidRDefault="00EC1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vAlign w:val="center"/>
            <w:hideMark/>
          </w:tcPr>
          <w:p w:rsidR="00EC17A6" w:rsidRPr="00967F10" w:rsidRDefault="00EC17A6">
            <w:pPr>
              <w:spacing w:after="0"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" w:type="dxa"/>
            <w:vAlign w:val="center"/>
            <w:hideMark/>
          </w:tcPr>
          <w:p w:rsidR="00EC17A6" w:rsidRPr="00967F10" w:rsidRDefault="00EC17A6">
            <w:pPr>
              <w:spacing w:after="0"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Align w:val="center"/>
            <w:hideMark/>
          </w:tcPr>
          <w:p w:rsidR="00EC17A6" w:rsidRPr="00967F10" w:rsidRDefault="00EC17A6">
            <w:pPr>
              <w:spacing w:after="0"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EC17A6" w:rsidRPr="00967F10" w:rsidRDefault="00EC17A6">
            <w:pPr>
              <w:spacing w:after="0"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vAlign w:val="center"/>
            <w:hideMark/>
          </w:tcPr>
          <w:p w:rsidR="00EC17A6" w:rsidRPr="00967F10" w:rsidRDefault="00EC17A6">
            <w:pPr>
              <w:spacing w:after="0" w:line="256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EC17A6" w:rsidRPr="00967F10" w:rsidRDefault="00EC17A6" w:rsidP="00EC17A6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Модули программы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204"/>
        <w:gridCol w:w="2122"/>
      </w:tblGrid>
      <w:tr w:rsidR="00EC17A6" w:rsidRPr="00967F10" w:rsidTr="00EC17A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C17A6" w:rsidRPr="00967F10" w:rsidTr="00EC17A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вооруженных сил России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C17A6" w:rsidRPr="00967F10" w:rsidTr="00EC17A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C17A6" w:rsidRPr="00967F10" w:rsidTr="00EC17A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медицинских знаний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C17A6" w:rsidRPr="00967F10" w:rsidTr="00EC17A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вооружений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C17A6" w:rsidRPr="00967F10" w:rsidTr="00EC17A6">
        <w:trPr>
          <w:trHeight w:val="332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рукопашного боя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4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C17A6" w:rsidRPr="00967F10" w:rsidTr="00EC17A6">
        <w:trPr>
          <w:trHeight w:val="33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выживания в сложных условиях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C17A6" w:rsidRPr="00967F10" w:rsidTr="00EC17A6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Pr="00967F10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</w:tr>
    </w:tbl>
    <w:p w:rsidR="00EC17A6" w:rsidRPr="00967F10" w:rsidRDefault="00EC17A6" w:rsidP="00EC17A6">
      <w:pPr>
        <w:shd w:val="clear" w:color="auto" w:fill="FFFFFF"/>
        <w:spacing w:after="0" w:line="276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 w:type="textWrapping" w:clear="all"/>
      </w:r>
    </w:p>
    <w:p w:rsidR="00EC17A6" w:rsidRPr="00967F10" w:rsidRDefault="00EC17A6" w:rsidP="00EC17A6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Календарно-тематическое планирование занятий</w:t>
      </w:r>
    </w:p>
    <w:p w:rsidR="00EC17A6" w:rsidRPr="00967F10" w:rsidRDefault="00EC17A6" w:rsidP="00EC17A6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 ВПО «</w:t>
      </w:r>
      <w:proofErr w:type="gramStart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Кремень»  (</w:t>
      </w:r>
      <w:proofErr w:type="gramEnd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5-11 класс) </w:t>
      </w:r>
    </w:p>
    <w:tbl>
      <w:tblPr>
        <w:tblW w:w="96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265"/>
        <w:gridCol w:w="774"/>
        <w:gridCol w:w="841"/>
        <w:gridCol w:w="1015"/>
        <w:gridCol w:w="1593"/>
        <w:gridCol w:w="1620"/>
      </w:tblGrid>
      <w:tr w:rsidR="00EC17A6" w:rsidTr="00EC17A6"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часов:</w:t>
            </w:r>
          </w:p>
        </w:tc>
        <w:tc>
          <w:tcPr>
            <w:tcW w:w="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организации занятия</w:t>
            </w:r>
          </w:p>
        </w:tc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аттестации (контроля</w:t>
            </w:r>
          </w:p>
        </w:tc>
      </w:tr>
      <w:tr w:rsidR="00EC17A6" w:rsidTr="00EC17A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A6" w:rsidRDefault="00EC17A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A6" w:rsidRDefault="00EC17A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</w:t>
            </w:r>
            <w:proofErr w:type="spellEnd"/>
          </w:p>
          <w:p w:rsidR="00EC17A6" w:rsidRDefault="00EC17A6">
            <w:pPr>
              <w:spacing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рия</w:t>
            </w:r>
            <w:proofErr w:type="spellEnd"/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-тика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A6" w:rsidRDefault="00EC17A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17A6" w:rsidRDefault="00EC17A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вооруженных сил России</w:t>
            </w:r>
          </w:p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rPr>
          <w:trHeight w:val="549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вооруженных сил.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Символы воинской чести. Государственная символика.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Полководцы и герои.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Военные профессии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rPr>
          <w:trHeight w:val="433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Строевая подготовка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Строй и его элементы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Строевая стойка и выполнение команд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Повороты на месте и в движении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Строевые примы. Воинское приветствие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17A6" w:rsidTr="00EC17A6">
        <w:trPr>
          <w:trHeight w:val="27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Основы медицинских знаний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rPr>
          <w:trHeight w:val="36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Принципы оказания первой медицинской помощи в чрезвычайных ситуациях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</w:tr>
      <w:tr w:rsidR="00EC17A6" w:rsidTr="00EC17A6">
        <w:trPr>
          <w:trHeight w:val="418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Ранения и кровотечения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17A6" w:rsidTr="00EC17A6">
        <w:trPr>
          <w:trHeight w:val="351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Травмы опорно-двигательного аппарата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17A6" w:rsidTr="00EC17A6">
        <w:trPr>
          <w:trHeight w:val="36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Виды вооружений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rPr>
          <w:trHeight w:val="30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История оружия.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rPr>
          <w:trHeight w:val="33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Виды вооружения. Холодное, огнестрельное, метательное.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rPr>
          <w:trHeight w:val="31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Автомат Калашникова.  АКМ-74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: устройство, назначение,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тактико-технические характеристики.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17A6" w:rsidTr="00EC17A6">
        <w:trPr>
          <w:trHeight w:val="27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Основы рукопашного боя</w:t>
            </w:r>
          </w:p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История развития рукопашного боя в России.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Элементы  страховки.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rPr>
          <w:trHeight w:val="31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Ударная техника.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17A6" w:rsidTr="00EC17A6">
        <w:trPr>
          <w:trHeight w:val="33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Техника захватов.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17A6" w:rsidTr="00EC17A6">
        <w:trPr>
          <w:trHeight w:val="39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Бросковая техника.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Боевые приемы.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17A6" w:rsidTr="00EC17A6">
        <w:trPr>
          <w:trHeight w:val="34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Основы выживания в сложных условиях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rPr>
          <w:trHeight w:val="37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ориентирования на местности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</w:tr>
      <w:tr w:rsidR="00EC17A6" w:rsidTr="00EC17A6">
        <w:trPr>
          <w:trHeight w:val="64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Организация привалов и ночлегов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rPr>
          <w:trHeight w:val="22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Организация питания в полевых условиях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</w:t>
            </w:r>
          </w:p>
        </w:tc>
      </w:tr>
      <w:tr w:rsidR="00EC17A6" w:rsidTr="00EC17A6">
        <w:trPr>
          <w:trHeight w:val="49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Костровое хозяйство. Меры безопасности.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rPr>
          <w:trHeight w:val="68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Виды узлов. Способы переправы через овраги, водоёмы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17A6" w:rsidTr="00EC17A6">
        <w:trPr>
          <w:trHeight w:val="66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Ориентирование на местности.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Техника преодоления различных элементов личной и командной полосы   препятствий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повая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17A6" w:rsidTr="00EC17A6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EC17A6" w:rsidRDefault="00EC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EC17A6" w:rsidRPr="004432A5" w:rsidRDefault="00EC17A6" w:rsidP="00EC17A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4432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     Домашнее задание с отметкой в индивидуальном дневнике под роспись-родителей:</w:t>
      </w:r>
    </w:p>
    <w:p w:rsidR="00EC17A6" w:rsidRPr="004432A5" w:rsidRDefault="00EC17A6" w:rsidP="00EC17A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4432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7.1. </w:t>
      </w:r>
      <w:proofErr w:type="spellStart"/>
      <w:proofErr w:type="gramStart"/>
      <w:r w:rsidRPr="004432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Пеше,вело</w:t>
      </w:r>
      <w:proofErr w:type="spellEnd"/>
      <w:proofErr w:type="gramEnd"/>
      <w:r w:rsidRPr="004432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, </w:t>
      </w:r>
      <w:proofErr w:type="spellStart"/>
      <w:r w:rsidRPr="004432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водно</w:t>
      </w:r>
      <w:proofErr w:type="spellEnd"/>
      <w:r w:rsidRPr="004432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, лыжный переход- 75 км. </w:t>
      </w:r>
      <w:proofErr w:type="gramStart"/>
      <w:r w:rsidRPr="004432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( пеший</w:t>
      </w:r>
      <w:proofErr w:type="gramEnd"/>
      <w:r w:rsidRPr="004432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-20км,велосипед- 30км,лыжи- 25км, плавание бассейн- 750 метров)</w:t>
      </w:r>
    </w:p>
    <w:p w:rsidR="00EC17A6" w:rsidRPr="004432A5" w:rsidRDefault="00EC17A6" w:rsidP="00EC17A6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4432A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7.2. Подтягивание 75 раз, отжимание- 75раз, приседание-75 раз</w:t>
      </w:r>
    </w:p>
    <w:p w:rsidR="004432A5" w:rsidRDefault="004432A5" w:rsidP="00EC17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4432A5" w:rsidRDefault="004432A5" w:rsidP="00EC17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4432A5" w:rsidRDefault="004432A5" w:rsidP="00EC17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C17A6" w:rsidRPr="00967F10" w:rsidRDefault="00EC17A6" w:rsidP="00EC17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Содержание программы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Вводное занятие.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Знакомство с основными разделами программы.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Правила  безопасного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поведения на занятиях.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 xml:space="preserve">Раздел </w:t>
      </w:r>
      <w:proofErr w:type="gramStart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1.История</w:t>
      </w:r>
      <w:proofErr w:type="gramEnd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вооруженных сил России</w:t>
      </w:r>
    </w:p>
    <w:p w:rsidR="00EC17A6" w:rsidRPr="00967F10" w:rsidRDefault="00EC17A6" w:rsidP="00EC17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1.1. Виды вооруженных сил.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ind w:firstLine="284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Воинская слава России. Армия и флот России XX века.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ind w:firstLine="355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Армия России на современном этапе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.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Виды и рода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войск  ВС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РФ. Вооружение Российской армии на современном этапе. Ракетные войска. Сухопутные войска. Военно-воздушные силы. Военно-морской флот. Пограничные войска. Внутренние войска.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1.2. Символы воинской чести.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ind w:firstLine="426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Сила воинских традиций. Роль и место традиций и ритуалов в жизнедеятельности воинских коллективов. Система воинских традиций и ритуалов.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Боевое знамя воинской части. История военной присяги и порядок ее принятия. Флаг. Герб. Гимн. Геральдика.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Знаки  отличия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1.3. Полководцы и герои.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         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Полководцы XX века: Брусилов, Жуков, Рокос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совский, Антонов, Конев. Создание новых видов и родов воо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softHyphen/>
        <w:t>руженных сил. Герои Советского Союза. Военачальники. Героизм женщин.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1.4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  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Воинские профессии.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Профессия военного: описание и содержание деятельности. Необходимые умения. Область применения. Военные профессии для девушек.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Раздел </w:t>
      </w:r>
      <w:proofErr w:type="gramStart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2.Строевая</w:t>
      </w:r>
      <w:proofErr w:type="gramEnd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подготовка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2.1. Строй и его элементы.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         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Элементы. Виды. Управление строем. Обязанности перед построением и в строю.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2.2.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Строевая стойка и выполнение команд.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         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Команды: «Становись!», «Равняйсь!», «Смирно!», «Вольно!», «Заправиться!»</w:t>
      </w:r>
    </w:p>
    <w:p w:rsidR="00EC17A6" w:rsidRPr="00967F10" w:rsidRDefault="00EC17A6" w:rsidP="00EC17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2.3. Повороты на месте и в движении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Повороты «Налево!», «Направо!», «Кругом!». Строевой шаг. Походный шаг. Построение в шеренгу, колонну. Перестроения. Движение в колонне в обход, по кругу. Движение в колонну по одному, по два, по три.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2.4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 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Воинская честь. Строевые приемы.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Строевая стойка. Выход из строя и возвращение в строй, ответ на приветствие. Отдание воинской чести в движении.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Раздел 3. Основы медицинских знаний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3.1.  Принципы оказания первой медицинской помощи в неотложных ситуациях.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         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Осмотр места происшествия. Осмотр пострадавшего. Признаки жизни и смерти.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3.2. Ранения и кровотечения 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Виды ранений. Обработка ран. Виды и правила наложения повязок на раны. Виды кровотечений. Способы остановки кровотечений. Правила наложения жгута.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3.3. Травмы опорно-двигательного аппарата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            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Вывихи, растяжения, разрывы связок. Переломы конечностей. Оказание первой помощи. Правила наложения шин.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Раздел 4. Виды вооружений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4.1.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История оружия от древних времен до современности.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Примитивное оружие. Средневековое оружие. Оружие современности. Оружие массового поражения.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4.2.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Виды вооружения Российской армии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Холодное, огнестрельное, метательное.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5.3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 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Автомат Калашникова.  АКМ-74.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Устройство, назначение, тактико-технические характеристики.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Раздел 5. Основы рукопашного боя.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5.1.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История развития рукопашного боя в России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История развития. Виды рукопашного боя.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Тема 5.2 </w:t>
      </w:r>
      <w:proofErr w:type="gramStart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Элементы  страховки</w:t>
      </w:r>
      <w:proofErr w:type="gramEnd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Страховка при падении на бок. Страховка при падении на спину. Страховка при выполнении бросков и приемов.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5.3. Ударная техника.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Техника ударов руками. Техника ударов ногами.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5.4. Техника захватов.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Захваты за одежду. Освобождение от захватов.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5.5. Бросковая техника.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Бросок «через бедро». Бросок «передняя подножка». Бросок «задняя подножка». Бросок «подсечка». Бросок «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отхватом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».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5.6. Боевые приемы.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Защита от удара ножом снизу, сверху, сбоку. Защита от угрозы холодным оружием. Материальная часть автомата Калашникова.</w:t>
      </w:r>
    </w:p>
    <w:p w:rsidR="00967F10" w:rsidRDefault="00967F10" w:rsidP="00EC17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C17A6" w:rsidRPr="00967F10" w:rsidRDefault="00EC17A6" w:rsidP="00EC17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Раздел 6. Основы выживания в сложных условиях</w:t>
      </w:r>
    </w:p>
    <w:p w:rsidR="00EC17A6" w:rsidRPr="00967F10" w:rsidRDefault="00EC17A6" w:rsidP="00EC17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Тема 6.1.  Основы </w:t>
      </w:r>
      <w:proofErr w:type="gramStart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ориентирования  на</w:t>
      </w:r>
      <w:proofErr w:type="gramEnd"/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местности.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Карты и схемы. Правила работы с картой. Сопоставление карты с местностью. Ориентирование с использованием крупных форм рельефа. Ориентирование с помощью компаса и карты. Ориентирование с картой без компаса. Погрешности в ориентировании. Определение азимута и отработка навыков по азимуту. Сопоставление способов ориентирования.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6.2. Привалы и ночлеги.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Назначение привалов, их периодичность и продолжительность. Личное и групповое снаряжение. Ночлег в полевых условиях: выбор места, распределение обязанностей при устройстве бивака. Меры безопасности при ночлегах в полевых условиях. Охрана природы в месте ночлегов.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6.3. Организация питания в полевых условиях.</w:t>
      </w:r>
    </w:p>
    <w:p w:rsidR="00EC17A6" w:rsidRPr="00967F10" w:rsidRDefault="00EC17A6" w:rsidP="00EC17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Питание войск в полевых условиях.  Составление и гигиеническая оценка раскладки продуктов.</w:t>
      </w:r>
    </w:p>
    <w:p w:rsidR="00EC17A6" w:rsidRPr="00967F10" w:rsidRDefault="00EC17A6" w:rsidP="00EC17A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C17A6" w:rsidRPr="00967F10" w:rsidRDefault="00EC17A6" w:rsidP="00EC17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Тема 6.4 Костровое хозяйство. Меры безопасности.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Типы костров. Место для костра. Разжигание костра. Безопасность.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6.5. Виды узлов.  Способы переправы.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         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Виды узлов</w:t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.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Узлы для связывания верёвок одинакового и разного диаметров. Узлы для закрепления концов верёвок. Специальные узлы.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6.6. Ориентирование на местности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Определение азимута.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 6.7. Техника преодоления различных элементов личной и командной полосы   препятствий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           </w:t>
      </w: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Техника прохождения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различных  препятствий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: переправа по бревну, переправа по  параллельным верёвкам,  навесная переправа,  «маятник», «бабочка».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 w:type="textWrapping" w:clear="all"/>
      </w: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Список литературы для педагога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Аверин, А.И. и др. Начальная военная подготовка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А.И.Аверин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И.Ф. Выдрин, </w:t>
      </w:r>
      <w:proofErr w:type="spellStart"/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Н.К.Ендовицкий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.-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М.: просвещение,1987.-256 с.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    Агапова, И.А. Патриотическое воспитание в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школе 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И.А.Агапова</w:t>
      </w:r>
      <w:proofErr w:type="spellEnd"/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— М.: Айрис-пресс, 2002. – 150 с.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Вырщиков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А.Н. Патриотическое воспитание: методологический аспект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А.Н.Вырщиков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— Волгоград,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2001.-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200 с.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Глыжко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Л.И.  Военно-патриотическое воспитание молодежи (опыт работы центра доп. образования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Л.И.Глыжко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С.А. Пищулин// Внешкольник. — 2002. — С.11-12.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Государственная программа «Патриотическое воспитание граждан РФ на 2006-2010 годы» – М., 2005.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ind w:firstLine="708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Зеленин,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А.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А.и</w:t>
      </w:r>
      <w:proofErr w:type="spellEnd"/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др. Методическое пособие по организации и проведению военно-спортивных игр, конкурсов и соревнований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А.А.Зеленин,С.И.Мешкова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А.В.Мешков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– Кемерово: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Кузбассвузиздат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2004.-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163с.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Иванова, И. Больше, чем игра…: «Зарница»: вчера, сегодня,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завтра  И.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Иванова // Военные знания. — 2003. — №2. — С.32-33.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Кульков, Ю.В. Военно-патриотический клуб «Патриот»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Ю.В.Кульков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// Физическая культура в школе. — 2003. — №1. — С.52-54.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Лысогор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Н.А. и др. Питание в туристском походе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Н.А.Лысогор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Л.А.Толстой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В.В.Толстая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– М.: Пищевая промышленность, 1980. – 96 с.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       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Мазыкина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Н.В. Инновационные подходы в патриотическом воспитании и гражданском становлении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личности 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Н.В.Мазыкина</w:t>
      </w:r>
      <w:proofErr w:type="spellEnd"/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// Внешкольник . -2002. — №5. — С.5-8.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    Рожков, С. Воспитываем патриотов: Патриотическое воспитание в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школе 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С.Рожков</w:t>
      </w:r>
      <w:proofErr w:type="spellEnd"/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// Педагогический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вестик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— 2003. — №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12.-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С.7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ind w:firstLine="708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Салихова, Р. Воспитание гражданина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Р.Салихова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Г.Ахметжанова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// Воспитание школьников: Теоретический и научно-методический журнал. –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2003 .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— №1. — С.2-8.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Федоровская, Г. О критериях оценок при проведении соревнований военно-патриотической направленности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Г.Федоровская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// Воспитание школьников. — 2002. — №10. — С.25-29.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</w:t>
      </w:r>
    </w:p>
    <w:p w:rsidR="00EC17A6" w:rsidRPr="00967F10" w:rsidRDefault="00EC17A6" w:rsidP="00EC17A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Список литературы для обучающихся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ind w:firstLine="708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Штюрмер,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Ю.А.Карманный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справочник туриста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Ю.А.Штюрмер.-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М,:профиздат,1982.-224с.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Бонингтон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К. В поисках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приключений 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К.Бонингтон</w:t>
      </w:r>
      <w:proofErr w:type="spellEnd"/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– М.: Прогресс,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1987.-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400 с.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Волович,  В.Г.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Человек в экстремальных условиях природной среды 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В.Г.Волович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– М.: Мысль, 1990. – 205 с.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ind w:firstLine="708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Гражданственность, патриотизм, культура межнационального общения — российский путь развития-  Воспитание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школьников.-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2002.-№7.-С.8-10.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Коструб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А.А.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Медицинский  справочник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туриста [Текст]/ 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А.А.Коструб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–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М.: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Профиздат</w:t>
      </w:r>
      <w:proofErr w:type="spellEnd"/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1986. – 180 с.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Крайнева, И.Н. Узлы  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И.Н.Крайнева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– СПб.: Кристалл,1997. -237 с.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    Первая помощь   под общей редакцией </w:t>
      </w:r>
      <w:proofErr w:type="spellStart"/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Ф.Е.Вартаняна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.-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М.: Российское общество Красного Креста, 1997.- 215 с.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Рощин,  А.Н.</w:t>
      </w:r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Ориентирование на местности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А.Н.Рощин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– Высшая школа, 1982. – 98 с. 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    Сафонов, В.И.  10 писем </w:t>
      </w:r>
      <w:proofErr w:type="gram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Робинзону  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В.И.Сафонов</w:t>
      </w:r>
      <w:proofErr w:type="spellEnd"/>
      <w:proofErr w:type="gram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.- М.: Физкультура и спорт,1983. – 78 с.</w:t>
      </w:r>
    </w:p>
    <w:p w:rsidR="00EC17A6" w:rsidRPr="00967F10" w:rsidRDefault="00EC17A6" w:rsidP="00EC17A6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    Штюрмер, Ю.А. Опасности в туризме, действительные и мнимые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Ю.А.Штюрмер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— М.: Физкультура и спорт, 1983. – 87 с.</w:t>
      </w:r>
    </w:p>
    <w:p w:rsidR="00EC17A6" w:rsidRPr="00967F10" w:rsidRDefault="00EC17A6" w:rsidP="00EC17A6">
      <w:pPr>
        <w:shd w:val="clear" w:color="auto" w:fill="FFFFFF"/>
        <w:spacing w:line="322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             Энциклопедия туриста под ред. </w:t>
      </w:r>
      <w:proofErr w:type="spellStart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Е.И.Тамма</w:t>
      </w:r>
      <w:proofErr w:type="spellEnd"/>
      <w:r w:rsidRPr="00967F1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 – М.: Большая Российская энциклопедия, 1983. – 605 с.</w:t>
      </w:r>
    </w:p>
    <w:p w:rsidR="00EC17A6" w:rsidRPr="00967F10" w:rsidRDefault="00EC17A6" w:rsidP="00EC17A6">
      <w:pPr>
        <w:rPr>
          <w:sz w:val="24"/>
          <w:szCs w:val="24"/>
        </w:rPr>
      </w:pPr>
    </w:p>
    <w:p w:rsidR="00EC17A6" w:rsidRPr="00967F10" w:rsidRDefault="00EC17A6" w:rsidP="00EC17A6">
      <w:pPr>
        <w:rPr>
          <w:sz w:val="24"/>
          <w:szCs w:val="24"/>
        </w:rPr>
      </w:pPr>
    </w:p>
    <w:p w:rsidR="00E74825" w:rsidRPr="00967F10" w:rsidRDefault="00E74825">
      <w:pPr>
        <w:rPr>
          <w:sz w:val="24"/>
          <w:szCs w:val="24"/>
        </w:rPr>
      </w:pPr>
    </w:p>
    <w:sectPr w:rsidR="00E74825" w:rsidRPr="00967F10" w:rsidSect="00967F1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8D" w:rsidRDefault="002A188D" w:rsidP="00967F10">
      <w:pPr>
        <w:spacing w:after="0" w:line="240" w:lineRule="auto"/>
      </w:pPr>
      <w:r>
        <w:separator/>
      </w:r>
    </w:p>
  </w:endnote>
  <w:endnote w:type="continuationSeparator" w:id="0">
    <w:p w:rsidR="002A188D" w:rsidRDefault="002A188D" w:rsidP="0096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541068"/>
      <w:docPartObj>
        <w:docPartGallery w:val="Page Numbers (Bottom of Page)"/>
        <w:docPartUnique/>
      </w:docPartObj>
    </w:sdtPr>
    <w:sdtEndPr/>
    <w:sdtContent>
      <w:p w:rsidR="00967F10" w:rsidRDefault="00967F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C78">
          <w:rPr>
            <w:noProof/>
          </w:rPr>
          <w:t>2</w:t>
        </w:r>
        <w:r>
          <w:fldChar w:fldCharType="end"/>
        </w:r>
      </w:p>
    </w:sdtContent>
  </w:sdt>
  <w:p w:rsidR="00967F10" w:rsidRDefault="00967F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8D" w:rsidRDefault="002A188D" w:rsidP="00967F10">
      <w:pPr>
        <w:spacing w:after="0" w:line="240" w:lineRule="auto"/>
      </w:pPr>
      <w:r>
        <w:separator/>
      </w:r>
    </w:p>
  </w:footnote>
  <w:footnote w:type="continuationSeparator" w:id="0">
    <w:p w:rsidR="002A188D" w:rsidRDefault="002A188D" w:rsidP="00967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71BD"/>
    <w:multiLevelType w:val="multilevel"/>
    <w:tmpl w:val="5914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B0A65"/>
    <w:multiLevelType w:val="multilevel"/>
    <w:tmpl w:val="F22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6D34AF"/>
    <w:multiLevelType w:val="multilevel"/>
    <w:tmpl w:val="C3844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93B8A"/>
    <w:multiLevelType w:val="multilevel"/>
    <w:tmpl w:val="97284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3A71A4"/>
    <w:multiLevelType w:val="multilevel"/>
    <w:tmpl w:val="BD68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512A4"/>
    <w:multiLevelType w:val="multilevel"/>
    <w:tmpl w:val="A294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327D30"/>
    <w:multiLevelType w:val="multilevel"/>
    <w:tmpl w:val="01F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B0"/>
    <w:rsid w:val="0002141C"/>
    <w:rsid w:val="000C6D7F"/>
    <w:rsid w:val="002A188D"/>
    <w:rsid w:val="002C3EBE"/>
    <w:rsid w:val="004432A5"/>
    <w:rsid w:val="005A244D"/>
    <w:rsid w:val="00967F10"/>
    <w:rsid w:val="009B7C78"/>
    <w:rsid w:val="009C4A40"/>
    <w:rsid w:val="00A32345"/>
    <w:rsid w:val="00A405FD"/>
    <w:rsid w:val="00B21964"/>
    <w:rsid w:val="00E74825"/>
    <w:rsid w:val="00EC17A6"/>
    <w:rsid w:val="00F0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575A"/>
  <w15:chartTrackingRefBased/>
  <w15:docId w15:val="{1D8F424E-F9F2-40EE-8483-BC2A8AB7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EC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7A6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C17A6"/>
    <w:rPr>
      <w:rFonts w:ascii="Segoe UI" w:hAnsi="Segoe UI" w:cs="Segoe UI" w:hint="defaul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7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F10"/>
  </w:style>
  <w:style w:type="paragraph" w:styleId="a7">
    <w:name w:val="footer"/>
    <w:basedOn w:val="a"/>
    <w:link w:val="a8"/>
    <w:uiPriority w:val="99"/>
    <w:unhideWhenUsed/>
    <w:rsid w:val="00967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Завуч</cp:lastModifiedBy>
  <cp:revision>3</cp:revision>
  <dcterms:created xsi:type="dcterms:W3CDTF">2022-01-25T14:33:00Z</dcterms:created>
  <dcterms:modified xsi:type="dcterms:W3CDTF">2022-01-26T07:33:00Z</dcterms:modified>
</cp:coreProperties>
</file>